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76" w:rsidRDefault="00A926BB" w:rsidP="00CE1476">
      <w:pPr>
        <w:wordWrap w:val="0"/>
        <w:jc w:val="center"/>
        <w:rPr>
          <w:rFonts w:ascii="方正小标宋简体" w:eastAsia="方正小标宋简体" w:hAnsi="方正小标宋简体" w:cs="方正小标宋简体" w:hint="eastAsia"/>
          <w:sz w:val="32"/>
          <w:szCs w:val="32"/>
        </w:rPr>
      </w:pPr>
      <w:bookmarkStart w:id="0" w:name="_Toc28359022"/>
      <w:bookmarkStart w:id="1" w:name="_Toc35393809"/>
      <w:r w:rsidRPr="00F861AF">
        <w:rPr>
          <w:rFonts w:asciiTheme="minorEastAsia" w:eastAsiaTheme="minorEastAsia" w:hAnsiTheme="minorEastAsia" w:cs="黑体" w:hint="eastAsia"/>
          <w:sz w:val="24"/>
          <w:szCs w:val="24"/>
        </w:rPr>
        <w:t>聊城一中老校区二层楼职工宿舍修缮项目</w:t>
      </w:r>
      <w:r w:rsidR="00F300E3" w:rsidRPr="00A926BB">
        <w:rPr>
          <w:rFonts w:asciiTheme="minorEastAsia" w:eastAsiaTheme="minorEastAsia" w:hAnsiTheme="minorEastAsia" w:cs="黑体" w:hint="eastAsia"/>
          <w:sz w:val="24"/>
          <w:szCs w:val="24"/>
        </w:rPr>
        <w:t>成交</w:t>
      </w:r>
      <w:r w:rsidR="00CE1476" w:rsidRPr="00A926BB">
        <w:rPr>
          <w:rFonts w:asciiTheme="minorEastAsia" w:eastAsiaTheme="minorEastAsia" w:hAnsiTheme="minorEastAsia" w:cs="黑体" w:hint="eastAsia"/>
          <w:sz w:val="24"/>
          <w:szCs w:val="24"/>
        </w:rPr>
        <w:t>结果公告</w:t>
      </w:r>
      <w:bookmarkEnd w:id="0"/>
      <w:bookmarkEnd w:id="1"/>
    </w:p>
    <w:p w:rsidR="00CE1476" w:rsidRPr="00F861AF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仿宋_GB2312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一、项目编号</w:t>
      </w:r>
      <w:r w:rsidRPr="00F17F99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F17F99" w:rsidRPr="00F861AF">
        <w:rPr>
          <w:rFonts w:asciiTheme="minorEastAsia" w:eastAsiaTheme="minorEastAsia" w:hAnsiTheme="minorEastAsia" w:cs="仿宋_GB2312"/>
          <w:sz w:val="24"/>
          <w:szCs w:val="24"/>
        </w:rPr>
        <w:t>SDGP371500000202302000588</w:t>
      </w:r>
    </w:p>
    <w:p w:rsidR="00CE1476" w:rsidRPr="00F861AF" w:rsidRDefault="00F17F99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F861AF">
        <w:rPr>
          <w:rFonts w:asciiTheme="minorEastAsia" w:eastAsiaTheme="minorEastAsia" w:hAnsiTheme="minorEastAsia" w:cs="仿宋_GB2312" w:hint="eastAsia"/>
          <w:sz w:val="24"/>
          <w:szCs w:val="24"/>
        </w:rPr>
        <w:t xml:space="preserve">    </w:t>
      </w:r>
      <w:r w:rsidR="00CE1476" w:rsidRPr="00F861AF">
        <w:rPr>
          <w:rFonts w:asciiTheme="minorEastAsia" w:eastAsiaTheme="minorEastAsia" w:hAnsiTheme="minorEastAsia" w:cs="仿宋_GB2312" w:hint="eastAsia"/>
          <w:sz w:val="24"/>
          <w:szCs w:val="24"/>
        </w:rPr>
        <w:t>聊城市公共资源交易中心系统内编号：</w:t>
      </w:r>
      <w:r w:rsidRPr="00F861AF">
        <w:rPr>
          <w:rFonts w:asciiTheme="minorEastAsia" w:eastAsiaTheme="minorEastAsia" w:hAnsiTheme="minorEastAsia" w:cs="仿宋_GB2312"/>
          <w:sz w:val="24"/>
          <w:szCs w:val="24"/>
        </w:rPr>
        <w:t>XLCZFCG-2023-201</w:t>
      </w:r>
    </w:p>
    <w:p w:rsidR="00CE1476" w:rsidRPr="00F861AF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861AF">
        <w:rPr>
          <w:rFonts w:asciiTheme="minorEastAsia" w:eastAsiaTheme="minorEastAsia" w:hAnsiTheme="minorEastAsia" w:cs="黑体" w:hint="eastAsia"/>
          <w:sz w:val="24"/>
          <w:szCs w:val="24"/>
        </w:rPr>
        <w:t>二、项目名称：</w:t>
      </w:r>
      <w:r w:rsidR="00F17F99" w:rsidRPr="00F861AF">
        <w:rPr>
          <w:rFonts w:asciiTheme="minorEastAsia" w:eastAsiaTheme="minorEastAsia" w:hAnsiTheme="minorEastAsia" w:cs="黑体" w:hint="eastAsia"/>
          <w:sz w:val="24"/>
          <w:szCs w:val="24"/>
        </w:rPr>
        <w:t>聊城一中老校区二层楼职工宿舍修缮项目</w:t>
      </w:r>
    </w:p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三、</w:t>
      </w:r>
      <w:r w:rsidR="00F300E3" w:rsidRPr="00F17F99">
        <w:rPr>
          <w:rFonts w:asciiTheme="minorEastAsia" w:eastAsiaTheme="minorEastAsia" w:hAnsiTheme="minorEastAsia" w:cs="黑体" w:hint="eastAsia"/>
          <w:sz w:val="24"/>
          <w:szCs w:val="24"/>
        </w:rPr>
        <w:t>成交</w:t>
      </w: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信息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15" w:type="dxa"/>
          <w:left w:w="0" w:type="dxa"/>
          <w:right w:w="0" w:type="dxa"/>
        </w:tblCellMar>
        <w:tblLook w:val="0000"/>
      </w:tblPr>
      <w:tblGrid>
        <w:gridCol w:w="8322"/>
      </w:tblGrid>
      <w:tr w:rsidR="00CE1476" w:rsidRPr="00F17F99" w:rsidTr="0032354B">
        <w:trPr>
          <w:trHeight w:val="574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</w:tcMar>
            <w:vAlign w:val="center"/>
          </w:tcPr>
          <w:p w:rsidR="00CE1476" w:rsidRPr="00F17F99" w:rsidRDefault="00CE1476" w:rsidP="00F17F99">
            <w:pPr>
              <w:wordWrap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标包</w:t>
            </w:r>
            <w:proofErr w:type="gramStart"/>
            <w:r w:rsid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一</w:t>
            </w:r>
            <w:proofErr w:type="gramEnd"/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：</w:t>
            </w:r>
            <w:r w:rsidR="00F17F99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聊城一中老校区二层楼职工宿舍修缮项目</w:t>
            </w:r>
          </w:p>
        </w:tc>
      </w:tr>
      <w:tr w:rsidR="00CE1476" w:rsidRPr="00F17F99" w:rsidTr="0032354B">
        <w:trPr>
          <w:trHeight w:val="600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</w:tcMar>
            <w:vAlign w:val="center"/>
          </w:tcPr>
          <w:p w:rsidR="00CE1476" w:rsidRPr="00F17F99" w:rsidRDefault="00CE1476" w:rsidP="00F17F99">
            <w:pPr>
              <w:wordWrap w:val="0"/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供应商名称：</w:t>
            </w:r>
            <w:r w:rsidR="00F17F99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聊城</w:t>
            </w:r>
            <w:proofErr w:type="gramStart"/>
            <w:r w:rsidR="00F17F99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金禹建筑</w:t>
            </w:r>
            <w:proofErr w:type="gramEnd"/>
            <w:r w:rsidR="00F17F99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安装有限公司</w:t>
            </w:r>
          </w:p>
        </w:tc>
      </w:tr>
      <w:tr w:rsidR="00CE1476" w:rsidRPr="00F17F99" w:rsidTr="0032354B">
        <w:trPr>
          <w:trHeight w:val="600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</w:tcMar>
            <w:vAlign w:val="center"/>
          </w:tcPr>
          <w:p w:rsidR="00CE1476" w:rsidRPr="00F17F99" w:rsidRDefault="00CE1476" w:rsidP="00F17F99">
            <w:pPr>
              <w:wordWrap w:val="0"/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供应商地址：</w:t>
            </w:r>
            <w:r w:rsidR="00F17F99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山东省聊城市东昌府区</w:t>
            </w:r>
            <w:proofErr w:type="gramStart"/>
            <w:r w:rsidR="00F17F99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前许街16号</w:t>
            </w:r>
            <w:proofErr w:type="gramEnd"/>
            <w:r w:rsidR="00F17F99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物资大厦4楼001室</w:t>
            </w:r>
          </w:p>
        </w:tc>
      </w:tr>
      <w:tr w:rsidR="00CE1476" w:rsidRPr="00F17F99" w:rsidTr="0032354B">
        <w:trPr>
          <w:trHeight w:val="600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</w:tcMar>
            <w:vAlign w:val="center"/>
          </w:tcPr>
          <w:p w:rsidR="00CE1476" w:rsidRPr="00F17F99" w:rsidRDefault="00F300E3" w:rsidP="00F17F99">
            <w:pPr>
              <w:wordWrap w:val="0"/>
              <w:spacing w:line="360" w:lineRule="auto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成交</w:t>
            </w:r>
            <w:r w:rsidR="00CE1476"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金额：</w:t>
            </w:r>
            <w:r w:rsid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181.9万元</w:t>
            </w:r>
          </w:p>
        </w:tc>
      </w:tr>
    </w:tbl>
    <w:p w:rsidR="00CE1476" w:rsidRPr="00F17F99" w:rsidRDefault="00CE1476" w:rsidP="00F17F99">
      <w:pPr>
        <w:numPr>
          <w:ilvl w:val="0"/>
          <w:numId w:val="1"/>
        </w:num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主要标的信息</w:t>
      </w:r>
    </w:p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仿宋_GB2312" w:hint="eastAsia"/>
          <w:color w:val="FF0000"/>
          <w:sz w:val="24"/>
          <w:szCs w:val="24"/>
        </w:rPr>
      </w:pPr>
      <w:r w:rsidRPr="00F17F99">
        <w:rPr>
          <w:rFonts w:asciiTheme="minorEastAsia" w:eastAsiaTheme="minorEastAsia" w:hAnsiTheme="minorEastAsia" w:cs="仿宋_GB2312" w:hint="eastAsia"/>
          <w:sz w:val="24"/>
          <w:szCs w:val="24"/>
          <w:lang/>
        </w:rPr>
        <w:t>标包</w:t>
      </w:r>
      <w:proofErr w:type="gramStart"/>
      <w:r w:rsidR="00F17F99" w:rsidRPr="00F17F99">
        <w:rPr>
          <w:rFonts w:asciiTheme="minorEastAsia" w:eastAsiaTheme="minorEastAsia" w:hAnsiTheme="minorEastAsia" w:cs="仿宋_GB2312" w:hint="eastAsia"/>
          <w:sz w:val="24"/>
          <w:szCs w:val="24"/>
          <w:lang/>
        </w:rPr>
        <w:t>一</w:t>
      </w:r>
      <w:proofErr w:type="gramEnd"/>
      <w:r w:rsidRPr="00F17F99">
        <w:rPr>
          <w:rFonts w:asciiTheme="minorEastAsia" w:eastAsiaTheme="minorEastAsia" w:hAnsiTheme="minorEastAsia" w:cs="仿宋_GB2312" w:hint="eastAsia"/>
          <w:sz w:val="24"/>
          <w:szCs w:val="24"/>
          <w:lang/>
        </w:rPr>
        <w:t>：</w:t>
      </w:r>
      <w:r w:rsidR="00F17F99" w:rsidRPr="00F17F99">
        <w:rPr>
          <w:rFonts w:asciiTheme="minorEastAsia" w:eastAsiaTheme="minorEastAsia" w:hAnsiTheme="minorEastAsia" w:hint="eastAsia"/>
          <w:sz w:val="24"/>
          <w:szCs w:val="24"/>
        </w:rPr>
        <w:t>聊城一中老校区二层楼职工宿舍修缮项目</w:t>
      </w:r>
    </w:p>
    <w:tbl>
      <w:tblPr>
        <w:tblStyle w:val="a3"/>
        <w:tblW w:w="5000" w:type="pct"/>
        <w:jc w:val="center"/>
        <w:tblInd w:w="0" w:type="dxa"/>
        <w:tblLook w:val="0000"/>
      </w:tblPr>
      <w:tblGrid>
        <w:gridCol w:w="8522"/>
      </w:tblGrid>
      <w:tr w:rsidR="00F17F99" w:rsidRPr="00F17F99" w:rsidTr="0032354B">
        <w:trPr>
          <w:trHeight w:val="661"/>
          <w:jc w:val="center"/>
        </w:trPr>
        <w:tc>
          <w:tcPr>
            <w:tcW w:w="5000" w:type="pct"/>
          </w:tcPr>
          <w:p w:rsidR="00F17F99" w:rsidRPr="00F17F99" w:rsidRDefault="00F17F99" w:rsidP="00F17F99">
            <w:pPr>
              <w:wordWrap w:val="0"/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工程类</w:t>
            </w:r>
          </w:p>
        </w:tc>
      </w:tr>
      <w:tr w:rsidR="00F17F99" w:rsidRPr="00F17F99" w:rsidTr="0032354B">
        <w:trPr>
          <w:trHeight w:val="2366"/>
          <w:jc w:val="center"/>
        </w:trPr>
        <w:tc>
          <w:tcPr>
            <w:tcW w:w="5000" w:type="pct"/>
          </w:tcPr>
          <w:p w:rsidR="00F17F99" w:rsidRPr="00F17F99" w:rsidRDefault="00F17F99" w:rsidP="00F17F99">
            <w:pPr>
              <w:wordWrap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名称：聊城一中老校区二层楼职工宿舍修缮项目</w:t>
            </w:r>
          </w:p>
          <w:p w:rsidR="00F17F99" w:rsidRPr="00F17F99" w:rsidRDefault="00F17F99" w:rsidP="00F17F99">
            <w:pPr>
              <w:wordWrap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施工范围：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详见附件</w:t>
            </w:r>
          </w:p>
          <w:p w:rsidR="00F17F99" w:rsidRPr="00F17F99" w:rsidRDefault="00F17F99" w:rsidP="00F17F99">
            <w:pPr>
              <w:wordWrap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施工工期：30日历天</w:t>
            </w:r>
          </w:p>
          <w:p w:rsidR="00F17F99" w:rsidRPr="00F17F99" w:rsidRDefault="00F17F99" w:rsidP="00F17F99">
            <w:pPr>
              <w:wordWrap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项目经理：魏国红</w:t>
            </w:r>
          </w:p>
          <w:p w:rsidR="00F17F99" w:rsidRPr="00F17F99" w:rsidRDefault="00F17F99" w:rsidP="0032354B">
            <w:pPr>
              <w:wordWrap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F17F99">
              <w:rPr>
                <w:rFonts w:asciiTheme="minorEastAsia" w:eastAsiaTheme="minorEastAsia" w:hAnsiTheme="minorEastAsia" w:hint="eastAsia"/>
                <w:sz w:val="24"/>
                <w:szCs w:val="24"/>
              </w:rPr>
              <w:t>执业证书信息：</w:t>
            </w:r>
            <w:r w:rsidR="0032354B" w:rsidRPr="0032354B">
              <w:rPr>
                <w:rFonts w:asciiTheme="minorEastAsia" w:eastAsiaTheme="minorEastAsia" w:hAnsiTheme="minorEastAsia" w:hint="eastAsia"/>
                <w:sz w:val="24"/>
                <w:szCs w:val="24"/>
              </w:rPr>
              <w:t>鲁</w:t>
            </w:r>
            <w:r w:rsidR="0032354B" w:rsidRPr="0032354B">
              <w:rPr>
                <w:rFonts w:asciiTheme="minorEastAsia" w:eastAsiaTheme="minorEastAsia" w:hAnsiTheme="minorEastAsia"/>
                <w:sz w:val="24"/>
                <w:szCs w:val="24"/>
              </w:rPr>
              <w:t>215141504868</w:t>
            </w:r>
          </w:p>
        </w:tc>
      </w:tr>
    </w:tbl>
    <w:p w:rsidR="00CE1476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五、评审专家名单：</w:t>
      </w:r>
      <w:r w:rsidR="0032354B" w:rsidRPr="00203D2B">
        <w:rPr>
          <w:rFonts w:ascii="宋体" w:hAnsi="宋体" w:cs="宋体" w:hint="eastAsia"/>
          <w:sz w:val="24"/>
          <w:szCs w:val="24"/>
        </w:rPr>
        <w:t>谭永超、马登坤、韩佰成</w:t>
      </w:r>
    </w:p>
    <w:p w:rsidR="0032354B" w:rsidRPr="00F17F99" w:rsidRDefault="0032354B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仿宋_GB2312" w:hint="eastAsia"/>
          <w:sz w:val="24"/>
          <w:szCs w:val="24"/>
          <w:lang/>
        </w:rPr>
        <w:t>标包</w:t>
      </w:r>
      <w:proofErr w:type="gramStart"/>
      <w:r w:rsidRPr="00F17F99">
        <w:rPr>
          <w:rFonts w:asciiTheme="minorEastAsia" w:eastAsiaTheme="minorEastAsia" w:hAnsiTheme="minorEastAsia" w:cs="仿宋_GB2312" w:hint="eastAsia"/>
          <w:sz w:val="24"/>
          <w:szCs w:val="24"/>
          <w:lang/>
        </w:rPr>
        <w:t>一</w:t>
      </w:r>
      <w:proofErr w:type="gramEnd"/>
      <w:r w:rsidRPr="00F17F99">
        <w:rPr>
          <w:rFonts w:asciiTheme="minorEastAsia" w:eastAsiaTheme="minorEastAsia" w:hAnsiTheme="minorEastAsia" w:cs="仿宋_GB2312" w:hint="eastAsia"/>
          <w:sz w:val="24"/>
          <w:szCs w:val="24"/>
          <w:lang/>
        </w:rPr>
        <w:t>：</w:t>
      </w:r>
      <w:r w:rsidRPr="00F17F99">
        <w:rPr>
          <w:rFonts w:asciiTheme="minorEastAsia" w:eastAsiaTheme="minorEastAsia" w:hAnsiTheme="minorEastAsia" w:hint="eastAsia"/>
          <w:sz w:val="24"/>
          <w:szCs w:val="24"/>
        </w:rPr>
        <w:t>聊城一中老校区二层楼职工宿舍修缮项目</w:t>
      </w:r>
    </w:p>
    <w:tbl>
      <w:tblPr>
        <w:tblStyle w:val="a3"/>
        <w:tblW w:w="5000" w:type="pct"/>
        <w:tblInd w:w="0" w:type="dxa"/>
        <w:tblLook w:val="0000"/>
      </w:tblPr>
      <w:tblGrid>
        <w:gridCol w:w="4503"/>
        <w:gridCol w:w="1418"/>
        <w:gridCol w:w="1278"/>
        <w:gridCol w:w="1323"/>
      </w:tblGrid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wordWrap w:val="0"/>
              <w:spacing w:line="360" w:lineRule="auto"/>
              <w:ind w:firstLineChars="100" w:firstLine="240"/>
              <w:jc w:val="center"/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供应商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wordWrap w:val="0"/>
              <w:spacing w:line="360" w:lineRule="auto"/>
              <w:ind w:firstLineChars="100" w:firstLine="24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评委1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wordWrap w:val="0"/>
              <w:spacing w:line="360" w:lineRule="auto"/>
              <w:ind w:firstLineChars="100" w:firstLine="240"/>
              <w:jc w:val="center"/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评委2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wordWrap w:val="0"/>
              <w:spacing w:line="360" w:lineRule="auto"/>
              <w:ind w:firstLineChars="100" w:firstLine="240"/>
              <w:jc w:val="center"/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评委3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山东海润装饰工程有限公司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80.82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82.72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78.02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山东山工建设有限公司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79.88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81.98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77.08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proofErr w:type="gramStart"/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百创建</w:t>
            </w:r>
            <w:proofErr w:type="gramEnd"/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设有限公司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75.33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76.23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74.13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山东长箭建设集团有限公司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78.01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81.51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76.31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聊城市新雅建筑装饰工程有限公司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80.16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80.76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76.26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山东汇资建设工程有限责任公司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81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80.6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78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山东天鸿伟业装饰工程有限公司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80.23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81.23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76.33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聊城冠豪建筑工程有限公司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76.46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77.36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77.86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lastRenderedPageBreak/>
              <w:t>聊城</w:t>
            </w:r>
            <w:proofErr w:type="gramStart"/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金禹建筑</w:t>
            </w:r>
            <w:proofErr w:type="gramEnd"/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安装有限公司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90.69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90.79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85.39</w:t>
            </w:r>
          </w:p>
        </w:tc>
      </w:tr>
      <w:tr w:rsidR="0032354B" w:rsidRPr="00AD2E3E" w:rsidTr="00AD2E3E">
        <w:tc>
          <w:tcPr>
            <w:tcW w:w="264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山东立方建设有限公司</w:t>
            </w:r>
          </w:p>
        </w:tc>
        <w:tc>
          <w:tcPr>
            <w:tcW w:w="832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80.5</w:t>
            </w:r>
          </w:p>
        </w:tc>
        <w:tc>
          <w:tcPr>
            <w:tcW w:w="750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82.2</w:t>
            </w:r>
          </w:p>
        </w:tc>
        <w:tc>
          <w:tcPr>
            <w:tcW w:w="776" w:type="pct"/>
            <w:vAlign w:val="center"/>
          </w:tcPr>
          <w:p w:rsidR="0032354B" w:rsidRPr="00AD2E3E" w:rsidRDefault="0032354B" w:rsidP="00AD2E3E">
            <w:pPr>
              <w:spacing w:line="360" w:lineRule="auto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  <w:r w:rsidRPr="00AD2E3E">
              <w:rPr>
                <w:rFonts w:asciiTheme="minorEastAsia" w:eastAsiaTheme="minorEastAsia" w:hAnsiTheme="minorEastAsia" w:hint="eastAsia"/>
                <w:kern w:val="2"/>
                <w:sz w:val="24"/>
                <w:szCs w:val="24"/>
              </w:rPr>
              <w:t>78.6</w:t>
            </w:r>
          </w:p>
        </w:tc>
      </w:tr>
    </w:tbl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六、代理服务收费标准及金额：</w:t>
      </w:r>
      <w:proofErr w:type="gramStart"/>
      <w:r w:rsidR="00AD2E3E">
        <w:rPr>
          <w:rFonts w:ascii="宋体" w:hAnsi="宋体" w:cs="仿宋"/>
          <w:bCs/>
          <w:sz w:val="24"/>
        </w:rPr>
        <w:t>按发改价格</w:t>
      </w:r>
      <w:proofErr w:type="gramEnd"/>
      <w:r w:rsidR="00AD2E3E">
        <w:rPr>
          <w:rFonts w:ascii="宋体" w:hAnsi="宋体" w:cs="仿宋"/>
          <w:bCs/>
          <w:sz w:val="24"/>
        </w:rPr>
        <w:t>【2011】534号</w:t>
      </w:r>
      <w:proofErr w:type="gramStart"/>
      <w:r w:rsidR="00AD2E3E">
        <w:rPr>
          <w:rFonts w:ascii="宋体" w:hAnsi="宋体" w:cs="仿宋"/>
          <w:bCs/>
          <w:sz w:val="24"/>
        </w:rPr>
        <w:t>文工程</w:t>
      </w:r>
      <w:proofErr w:type="gramEnd"/>
      <w:r w:rsidR="00AD2E3E">
        <w:rPr>
          <w:rFonts w:ascii="宋体" w:hAnsi="宋体" w:cs="仿宋"/>
          <w:bCs/>
          <w:sz w:val="24"/>
        </w:rPr>
        <w:t>类标准向采购代理机构交纳代理费</w:t>
      </w:r>
      <w:r w:rsidR="00AD2E3E">
        <w:rPr>
          <w:rFonts w:ascii="宋体" w:hAnsi="宋体" w:cs="仿宋" w:hint="eastAsia"/>
          <w:bCs/>
          <w:sz w:val="24"/>
        </w:rPr>
        <w:t>，15733.00元</w:t>
      </w:r>
    </w:p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七、公告期限</w:t>
      </w:r>
    </w:p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F17F9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F17F99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F17F9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八、其他补充事宜</w:t>
      </w:r>
    </w:p>
    <w:p w:rsidR="00CE1476" w:rsidRPr="00AD2E3E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AD2E3E">
        <w:rPr>
          <w:rFonts w:asciiTheme="minorEastAsia" w:eastAsiaTheme="minorEastAsia" w:hAnsiTheme="minorEastAsia" w:cs="仿宋_GB2312" w:hint="eastAsia"/>
          <w:sz w:val="24"/>
          <w:szCs w:val="24"/>
        </w:rPr>
        <w:t>本项目监督单位：□无；</w:t>
      </w:r>
      <w:r w:rsidR="00AD2E3E" w:rsidRPr="00AD2E3E">
        <w:rPr>
          <w:rFonts w:ascii="宋体" w:hAnsi="宋体"/>
          <w:sz w:val="24"/>
          <w:szCs w:val="24"/>
        </w:rPr>
        <w:fldChar w:fldCharType="begin"/>
      </w:r>
      <w:r w:rsidR="00AD2E3E" w:rsidRPr="00AD2E3E">
        <w:rPr>
          <w:rFonts w:ascii="宋体" w:hAnsi="宋体"/>
          <w:sz w:val="24"/>
          <w:szCs w:val="24"/>
        </w:rPr>
        <w:instrText xml:space="preserve"> eq \o\ac(□,√)</w:instrText>
      </w:r>
      <w:r w:rsidR="00AD2E3E" w:rsidRPr="00AD2E3E">
        <w:rPr>
          <w:rFonts w:ascii="宋体" w:hAnsi="宋体"/>
          <w:sz w:val="24"/>
          <w:szCs w:val="24"/>
        </w:rPr>
        <w:fldChar w:fldCharType="end"/>
      </w:r>
      <w:r w:rsidRPr="00AD2E3E">
        <w:rPr>
          <w:rFonts w:asciiTheme="minorEastAsia" w:eastAsiaTheme="minorEastAsia" w:hAnsiTheme="minorEastAsia" w:cs="仿宋_GB2312" w:hint="eastAsia"/>
          <w:sz w:val="24"/>
          <w:szCs w:val="24"/>
        </w:rPr>
        <w:t>有，</w:t>
      </w:r>
      <w:r w:rsidR="00AD2E3E" w:rsidRPr="00AD2E3E">
        <w:rPr>
          <w:rFonts w:asciiTheme="minorEastAsia" w:eastAsiaTheme="minorEastAsia" w:hAnsiTheme="minorEastAsia" w:cs="仿宋_GB2312" w:hint="eastAsia"/>
          <w:sz w:val="24"/>
          <w:szCs w:val="24"/>
        </w:rPr>
        <w:t>聊城市财政局</w:t>
      </w:r>
    </w:p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九、未</w:t>
      </w:r>
      <w:r w:rsidR="00F300E3" w:rsidRPr="00F17F99">
        <w:rPr>
          <w:rFonts w:asciiTheme="minorEastAsia" w:eastAsiaTheme="minorEastAsia" w:hAnsiTheme="minorEastAsia" w:cs="黑体" w:hint="eastAsia"/>
          <w:sz w:val="24"/>
          <w:szCs w:val="24"/>
        </w:rPr>
        <w:t>成交</w:t>
      </w: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供应商的未</w:t>
      </w:r>
      <w:r w:rsidR="00F300E3" w:rsidRPr="00F17F99">
        <w:rPr>
          <w:rFonts w:asciiTheme="minorEastAsia" w:eastAsiaTheme="minorEastAsia" w:hAnsiTheme="minorEastAsia" w:cs="黑体" w:hint="eastAsia"/>
          <w:sz w:val="24"/>
          <w:szCs w:val="24"/>
        </w:rPr>
        <w:t>成交</w:t>
      </w: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原因：</w:t>
      </w:r>
    </w:p>
    <w:tbl>
      <w:tblPr>
        <w:tblW w:w="8813" w:type="dxa"/>
        <w:jc w:val="center"/>
        <w:tblCellSpacing w:w="0" w:type="dxa"/>
        <w:tblBorders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3"/>
        <w:gridCol w:w="3844"/>
        <w:gridCol w:w="4306"/>
      </w:tblGrid>
      <w:tr w:rsidR="00CE1476" w:rsidRPr="00AD2E3E" w:rsidTr="00AD2E3E">
        <w:trPr>
          <w:trHeight w:val="462"/>
          <w:tblCellSpacing w:w="0" w:type="dxa"/>
          <w:jc w:val="center"/>
        </w:trPr>
        <w:tc>
          <w:tcPr>
            <w:tcW w:w="66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E1476" w:rsidRPr="00AD2E3E" w:rsidRDefault="00CE1476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</w:pPr>
            <w:proofErr w:type="gramStart"/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标包名称</w:t>
            </w:r>
            <w:proofErr w:type="gramEnd"/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E1476" w:rsidRPr="00AD2E3E" w:rsidRDefault="00CE1476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</w:pPr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供应商名称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E1476" w:rsidRPr="00AD2E3E" w:rsidRDefault="00CE1476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</w:pPr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未中标原因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</w:pPr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聊城一中老校区二层楼职工宿舍修缮项目</w:t>
            </w: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 w:rsidRPr="00AD2E3E">
              <w:rPr>
                <w:rFonts w:ascii="宋体" w:hAnsi="宋体" w:cs="宋体" w:hint="eastAsia"/>
                <w:bCs/>
                <w:sz w:val="24"/>
                <w:szCs w:val="24"/>
              </w:rPr>
              <w:t>山东海润装饰工程有限公司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  <w:r w:rsidRPr="00AD2E3E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AD2E3E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AD2E3E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  <w:r w:rsidRPr="00AD2E3E">
              <w:rPr>
                <w:rFonts w:ascii="宋体" w:hAnsi="宋体" w:cs="宋体" w:hint="eastAsia"/>
                <w:bCs/>
                <w:sz w:val="24"/>
                <w:szCs w:val="24"/>
              </w:rPr>
              <w:t>山东立方建设有限公司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  <w:r w:rsidRPr="00AD2E3E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AD2E3E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AD2E3E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  <w:r w:rsidRPr="00AD2E3E">
              <w:rPr>
                <w:rFonts w:ascii="宋体" w:hAnsi="宋体" w:cs="宋体" w:hint="eastAsia"/>
                <w:bCs/>
                <w:sz w:val="24"/>
                <w:szCs w:val="24"/>
              </w:rPr>
              <w:t>山东汇资建设工程有限责任公司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  <w:r w:rsidRPr="00AD2E3E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AD2E3E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AD2E3E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 w:rsidRPr="00AD2E3E">
              <w:rPr>
                <w:rFonts w:ascii="宋体" w:hAnsi="宋体" w:cs="宋体" w:hint="eastAsia"/>
                <w:bCs/>
                <w:sz w:val="24"/>
                <w:szCs w:val="24"/>
              </w:rPr>
              <w:t>山东山工建设有限公司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  <w:r w:rsidRPr="00AD2E3E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AD2E3E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AD2E3E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217AD1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bCs/>
                <w:sz w:val="24"/>
                <w:szCs w:val="24"/>
              </w:rPr>
              <w:t>山东天鸿伟业装饰工程有限公司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7AD1" w:rsidRPr="00217AD1" w:rsidRDefault="00217AD1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报价较高导致商务部分得分较低，</w:t>
            </w:r>
          </w:p>
          <w:p w:rsidR="00217AD1" w:rsidRPr="00217AD1" w:rsidRDefault="00AD2E3E" w:rsidP="00217AD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217AD1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217AD1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217AD1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bCs/>
                <w:sz w:val="24"/>
                <w:szCs w:val="24"/>
              </w:rPr>
              <w:t>聊城市新雅建筑装饰工程有限公司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217AD1" w:rsidRDefault="00AD2E3E" w:rsidP="00AD2E3E">
            <w:pPr>
              <w:adjustRightInd w:val="0"/>
              <w:snapToGrid w:val="0"/>
              <w:spacing w:line="360" w:lineRule="auto"/>
              <w:jc w:val="center"/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217AD1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217AD1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217AD1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bCs/>
                <w:sz w:val="24"/>
                <w:szCs w:val="24"/>
              </w:rPr>
              <w:t>山东长箭建设集团有限公司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217AD1" w:rsidRDefault="00AD2E3E" w:rsidP="00AD2E3E">
            <w:pPr>
              <w:adjustRightInd w:val="0"/>
              <w:snapToGrid w:val="0"/>
              <w:spacing w:line="360" w:lineRule="auto"/>
              <w:jc w:val="center"/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217AD1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217AD1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217AD1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bCs/>
                <w:sz w:val="24"/>
                <w:szCs w:val="24"/>
              </w:rPr>
              <w:t>聊城冠豪建筑工程有限公司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7AD1" w:rsidRPr="00217AD1" w:rsidRDefault="00217AD1" w:rsidP="00217AD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企业实力</w:t>
            </w:r>
            <w:proofErr w:type="gramStart"/>
            <w:r w:rsidRPr="00217AD1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217AD1">
              <w:rPr>
                <w:rFonts w:ascii="宋体" w:hAnsi="宋体" w:cs="宋体" w:hint="eastAsia"/>
                <w:sz w:val="24"/>
                <w:szCs w:val="24"/>
              </w:rPr>
              <w:t>占优势导致资信得分较低，</w:t>
            </w:r>
          </w:p>
          <w:p w:rsidR="00217AD1" w:rsidRPr="00217AD1" w:rsidRDefault="00AD2E3E" w:rsidP="00217AD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217AD1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217AD1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217AD1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bCs/>
                <w:sz w:val="24"/>
                <w:szCs w:val="24"/>
              </w:rPr>
            </w:pPr>
            <w:proofErr w:type="gramStart"/>
            <w:r w:rsidRPr="00217AD1">
              <w:rPr>
                <w:rFonts w:ascii="宋体" w:hAnsi="宋体" w:cs="宋体" w:hint="eastAsia"/>
                <w:bCs/>
                <w:sz w:val="24"/>
                <w:szCs w:val="24"/>
              </w:rPr>
              <w:t>百创建</w:t>
            </w:r>
            <w:proofErr w:type="gramEnd"/>
            <w:r w:rsidRPr="00217AD1">
              <w:rPr>
                <w:rFonts w:ascii="宋体" w:hAnsi="宋体" w:cs="宋体" w:hint="eastAsia"/>
                <w:bCs/>
                <w:sz w:val="24"/>
                <w:szCs w:val="24"/>
              </w:rPr>
              <w:t>设有限公司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17AD1" w:rsidRPr="00217AD1" w:rsidRDefault="00217AD1" w:rsidP="00217AD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报价较高导致商务部分得分较低，</w:t>
            </w:r>
          </w:p>
          <w:p w:rsidR="00217AD1" w:rsidRPr="00217AD1" w:rsidRDefault="00217AD1" w:rsidP="00217AD1">
            <w:pPr>
              <w:adjustRightInd w:val="0"/>
              <w:snapToGrid w:val="0"/>
              <w:spacing w:line="360" w:lineRule="auto"/>
              <w:ind w:firstLineChars="50" w:firstLine="120"/>
              <w:rPr>
                <w:rFonts w:ascii="宋体" w:hAnsi="宋体" w:cs="宋体" w:hint="eastAsia"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企业实力</w:t>
            </w:r>
            <w:proofErr w:type="gramStart"/>
            <w:r w:rsidRPr="00217AD1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217AD1">
              <w:rPr>
                <w:rFonts w:ascii="宋体" w:hAnsi="宋体" w:cs="宋体" w:hint="eastAsia"/>
                <w:sz w:val="24"/>
                <w:szCs w:val="24"/>
              </w:rPr>
              <w:t>占优势导致资信得分较低，</w:t>
            </w:r>
          </w:p>
          <w:p w:rsidR="00217AD1" w:rsidRPr="00217AD1" w:rsidRDefault="00AD2E3E" w:rsidP="00217AD1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sz w:val="24"/>
                <w:szCs w:val="24"/>
              </w:rPr>
            </w:pPr>
            <w:r w:rsidRPr="00217AD1">
              <w:rPr>
                <w:rFonts w:ascii="宋体" w:hAnsi="宋体" w:cs="宋体" w:hint="eastAsia"/>
                <w:sz w:val="24"/>
                <w:szCs w:val="24"/>
              </w:rPr>
              <w:t>技术部分</w:t>
            </w:r>
            <w:proofErr w:type="gramStart"/>
            <w:r w:rsidRPr="00217AD1">
              <w:rPr>
                <w:rFonts w:ascii="宋体" w:hAnsi="宋体" w:cs="宋体" w:hint="eastAsia"/>
                <w:sz w:val="24"/>
                <w:szCs w:val="24"/>
              </w:rPr>
              <w:t>不</w:t>
            </w:r>
            <w:proofErr w:type="gramEnd"/>
            <w:r w:rsidRPr="00217AD1">
              <w:rPr>
                <w:rFonts w:ascii="宋体" w:hAnsi="宋体" w:cs="宋体" w:hint="eastAsia"/>
                <w:sz w:val="24"/>
                <w:szCs w:val="24"/>
              </w:rPr>
              <w:t>占优势导致技术得分较低</w:t>
            </w:r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</w:pPr>
            <w:r w:rsidRPr="00AD2E3E">
              <w:rPr>
                <w:rFonts w:ascii="宋体" w:hAnsi="宋体" w:cs="宋体" w:hint="eastAsia"/>
                <w:sz w:val="24"/>
                <w:szCs w:val="24"/>
              </w:rPr>
              <w:t>山东先容建设工程有限公司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</w:pPr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未实质性响应采购文件</w:t>
            </w:r>
            <w:r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要求</w:t>
            </w:r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，</w:t>
            </w:r>
            <w:proofErr w:type="gramStart"/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予以废标</w:t>
            </w:r>
            <w:proofErr w:type="gramEnd"/>
          </w:p>
        </w:tc>
      </w:tr>
      <w:tr w:rsidR="00AD2E3E" w:rsidRPr="00AD2E3E" w:rsidTr="00AD2E3E">
        <w:trPr>
          <w:trHeight w:val="565"/>
          <w:tblCellSpacing w:w="0" w:type="dxa"/>
          <w:jc w:val="center"/>
        </w:trPr>
        <w:tc>
          <w:tcPr>
            <w:tcW w:w="663" w:type="dxa"/>
            <w:vMerge/>
            <w:tcBorders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</w:pPr>
          </w:p>
        </w:tc>
        <w:tc>
          <w:tcPr>
            <w:tcW w:w="384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</w:pPr>
            <w:r w:rsidRPr="00AD2E3E">
              <w:rPr>
                <w:rFonts w:ascii="宋体" w:hAnsi="宋体" w:cs="宋体" w:hint="eastAsia"/>
                <w:sz w:val="24"/>
                <w:szCs w:val="24"/>
              </w:rPr>
              <w:t>河南林正建设工程有限公司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D2E3E" w:rsidRPr="00AD2E3E" w:rsidRDefault="00AD2E3E" w:rsidP="00AD2E3E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 w:cs="仿宋_GB2312"/>
                <w:sz w:val="24"/>
                <w:szCs w:val="24"/>
                <w:lang/>
              </w:rPr>
            </w:pPr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未实质性响应采购文件</w:t>
            </w:r>
            <w:r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要求</w:t>
            </w:r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，</w:t>
            </w:r>
            <w:proofErr w:type="gramStart"/>
            <w:r w:rsidRPr="00AD2E3E">
              <w:rPr>
                <w:rFonts w:asciiTheme="minorEastAsia" w:eastAsiaTheme="minorEastAsia" w:hAnsiTheme="minorEastAsia" w:cs="仿宋_GB2312" w:hint="eastAsia"/>
                <w:sz w:val="24"/>
                <w:szCs w:val="24"/>
                <w:lang/>
              </w:rPr>
              <w:t>予以废标</w:t>
            </w:r>
            <w:proofErr w:type="gramEnd"/>
          </w:p>
        </w:tc>
      </w:tr>
    </w:tbl>
    <w:p w:rsidR="00CE1476" w:rsidRPr="00F17F99" w:rsidRDefault="00CE1476" w:rsidP="00F17F99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cs="黑体" w:hint="eastAsia"/>
          <w:sz w:val="24"/>
          <w:szCs w:val="24"/>
        </w:rPr>
      </w:pPr>
      <w:r w:rsidRPr="00F17F99">
        <w:rPr>
          <w:rFonts w:asciiTheme="minorEastAsia" w:eastAsiaTheme="minorEastAsia" w:hAnsiTheme="minorEastAsia" w:cs="黑体" w:hint="eastAsia"/>
          <w:sz w:val="24"/>
          <w:szCs w:val="24"/>
        </w:rPr>
        <w:t>十、凡对本次公告内容提出询问，请按以下方式联系。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lastRenderedPageBreak/>
        <w:t>1.采购人信息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 xml:space="preserve">名    </w:t>
      </w:r>
      <w:r>
        <w:rPr>
          <w:rFonts w:asciiTheme="minorEastAsia" w:eastAsiaTheme="minorEastAsia" w:hAnsiTheme="minorEastAsia" w:hint="eastAsia"/>
          <w:sz w:val="24"/>
          <w:szCs w:val="24"/>
        </w:rPr>
        <w:t>称：</w:t>
      </w:r>
      <w:r w:rsidRPr="00AD2E3E">
        <w:rPr>
          <w:rFonts w:asciiTheme="minorEastAsia" w:eastAsiaTheme="minorEastAsia" w:hAnsiTheme="minorEastAsia" w:hint="eastAsia"/>
          <w:sz w:val="24"/>
          <w:szCs w:val="24"/>
        </w:rPr>
        <w:t>山东省聊城第一中学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 xml:space="preserve">地    </w:t>
      </w:r>
      <w:r>
        <w:rPr>
          <w:rFonts w:asciiTheme="minorEastAsia" w:eastAsiaTheme="minorEastAsia" w:hAnsiTheme="minorEastAsia" w:hint="eastAsia"/>
          <w:sz w:val="24"/>
          <w:szCs w:val="24"/>
        </w:rPr>
        <w:t>址：聊城市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 xml:space="preserve">联系方式： 0635-5108960 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>2.采购代理机构信息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 xml:space="preserve">名    </w:t>
      </w:r>
      <w:r>
        <w:rPr>
          <w:rFonts w:asciiTheme="minorEastAsia" w:eastAsiaTheme="minorEastAsia" w:hAnsiTheme="minorEastAsia" w:hint="eastAsia"/>
          <w:sz w:val="24"/>
          <w:szCs w:val="24"/>
        </w:rPr>
        <w:t>称：山东东岳项目管理有限公司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eastAsiaTheme="minorEastAsia" w:hAnsiTheme="minorEastAsia" w:hint="eastAsia"/>
          <w:sz w:val="24"/>
          <w:szCs w:val="24"/>
        </w:rPr>
        <w:t>地　　址</w:t>
      </w:r>
      <w:proofErr w:type="gramEnd"/>
      <w:r>
        <w:rPr>
          <w:rFonts w:asciiTheme="minorEastAsia" w:eastAsiaTheme="minorEastAsia" w:hAnsiTheme="minorEastAsia" w:hint="eastAsia"/>
          <w:sz w:val="24"/>
          <w:szCs w:val="24"/>
        </w:rPr>
        <w:t>：</w:t>
      </w:r>
      <w:r w:rsidRPr="00AD2E3E">
        <w:rPr>
          <w:rFonts w:asciiTheme="minorEastAsia" w:eastAsiaTheme="minorEastAsia" w:hAnsiTheme="minorEastAsia" w:hint="eastAsia"/>
          <w:sz w:val="24"/>
          <w:szCs w:val="24"/>
        </w:rPr>
        <w:t>山东省聊城市高新区九州长江路111</w:t>
      </w:r>
      <w:r>
        <w:rPr>
          <w:rFonts w:asciiTheme="minorEastAsia" w:eastAsiaTheme="minorEastAsia" w:hAnsiTheme="minorEastAsia" w:hint="eastAsia"/>
          <w:sz w:val="24"/>
          <w:szCs w:val="24"/>
        </w:rPr>
        <w:t>号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Pr="00AD2E3E">
        <w:rPr>
          <w:rFonts w:asciiTheme="minorEastAsia" w:eastAsiaTheme="minorEastAsia" w:hAnsiTheme="minorEastAsia" w:hint="eastAsia"/>
          <w:sz w:val="24"/>
          <w:szCs w:val="24"/>
        </w:rPr>
        <w:t>0635-2992275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>3.项目联系方式</w:t>
      </w:r>
    </w:p>
    <w:p w:rsidR="00AD2E3E" w:rsidRPr="00AD2E3E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>项目联系人：岳先生、白先生</w:t>
      </w:r>
    </w:p>
    <w:p w:rsidR="00CE1476" w:rsidRPr="00F17F99" w:rsidRDefault="00AD2E3E" w:rsidP="00AD2E3E">
      <w:pPr>
        <w:wordWrap w:val="0"/>
        <w:spacing w:line="360" w:lineRule="auto"/>
        <w:ind w:firstLineChars="200" w:firstLine="480"/>
        <w:rPr>
          <w:rFonts w:asciiTheme="minorEastAsia" w:eastAsiaTheme="minorEastAsia" w:hAnsiTheme="minorEastAsia" w:hint="eastAsia"/>
          <w:sz w:val="24"/>
          <w:szCs w:val="24"/>
        </w:rPr>
      </w:pPr>
      <w:r w:rsidRPr="00AD2E3E">
        <w:rPr>
          <w:rFonts w:asciiTheme="minorEastAsia" w:eastAsiaTheme="minorEastAsia" w:hAnsiTheme="minorEastAsia" w:hint="eastAsia"/>
          <w:sz w:val="24"/>
          <w:szCs w:val="24"/>
        </w:rPr>
        <w:t>电　　 话： 0635-2992275</w:t>
      </w:r>
    </w:p>
    <w:p w:rsidR="00F861AF" w:rsidRPr="00F861AF" w:rsidRDefault="00F861AF" w:rsidP="00F861AF">
      <w:pPr>
        <w:pStyle w:val="a4"/>
        <w:shd w:val="clear" w:color="auto" w:fill="FFFFFF"/>
        <w:wordWrap w:val="0"/>
        <w:spacing w:before="240" w:beforeAutospacing="0" w:after="240" w:afterAutospacing="0" w:line="393" w:lineRule="atLeast"/>
        <w:jc w:val="right"/>
        <w:rPr>
          <w:rFonts w:asciiTheme="minorEastAsia" w:eastAsiaTheme="minorEastAsia" w:hAnsiTheme="minorEastAsia" w:cs="Times New Roman"/>
          <w:kern w:val="2"/>
        </w:rPr>
      </w:pPr>
      <w:r w:rsidRPr="00F861AF">
        <w:rPr>
          <w:rFonts w:asciiTheme="minorEastAsia" w:eastAsiaTheme="minorEastAsia" w:hAnsiTheme="minorEastAsia" w:cs="Times New Roman" w:hint="eastAsia"/>
          <w:kern w:val="2"/>
        </w:rPr>
        <w:t>发布人：山东东岳项目管理有限公司</w:t>
      </w:r>
    </w:p>
    <w:p w:rsidR="00F861AF" w:rsidRPr="00F861AF" w:rsidRDefault="00F861AF" w:rsidP="00F861AF">
      <w:pPr>
        <w:pStyle w:val="a4"/>
        <w:shd w:val="clear" w:color="auto" w:fill="FFFFFF"/>
        <w:wordWrap w:val="0"/>
        <w:spacing w:before="240" w:beforeAutospacing="0" w:after="240" w:afterAutospacing="0" w:line="393" w:lineRule="atLeast"/>
        <w:jc w:val="right"/>
        <w:rPr>
          <w:rFonts w:asciiTheme="minorEastAsia" w:eastAsiaTheme="minorEastAsia" w:hAnsiTheme="minorEastAsia" w:cs="Times New Roman"/>
          <w:kern w:val="2"/>
        </w:rPr>
      </w:pPr>
      <w:r w:rsidRPr="00F861AF">
        <w:rPr>
          <w:rFonts w:asciiTheme="minorEastAsia" w:eastAsiaTheme="minorEastAsia" w:hAnsiTheme="minorEastAsia" w:cs="Times New Roman" w:hint="eastAsia"/>
          <w:kern w:val="2"/>
        </w:rPr>
        <w:t>发布时间：2023年10月25日</w:t>
      </w:r>
    </w:p>
    <w:p w:rsidR="00983D9E" w:rsidRPr="00F17F99" w:rsidRDefault="00983D9E" w:rsidP="00F17F99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sectPr w:rsidR="00983D9E" w:rsidRPr="00F17F99" w:rsidSect="00983D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C5B3"/>
    <w:multiLevelType w:val="singleLevel"/>
    <w:tmpl w:val="03E2C5B3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E1476"/>
    <w:rsid w:val="00217AD1"/>
    <w:rsid w:val="00281270"/>
    <w:rsid w:val="0032354B"/>
    <w:rsid w:val="00884205"/>
    <w:rsid w:val="00983D9E"/>
    <w:rsid w:val="00A926BB"/>
    <w:rsid w:val="00AD2E3E"/>
    <w:rsid w:val="00AE6DCB"/>
    <w:rsid w:val="00CE1476"/>
    <w:rsid w:val="00EB08E2"/>
    <w:rsid w:val="00F17F99"/>
    <w:rsid w:val="00F300E3"/>
    <w:rsid w:val="00F8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47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CE1476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861A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0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47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3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97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228</Words>
  <Characters>1303</Characters>
  <Application>Microsoft Office Word</Application>
  <DocSecurity>0</DocSecurity>
  <Lines>10</Lines>
  <Paragraphs>3</Paragraphs>
  <ScaleCrop>false</ScaleCrop>
  <Company>Microsoft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6</cp:revision>
  <cp:lastPrinted>2023-10-25T01:13:00Z</cp:lastPrinted>
  <dcterms:created xsi:type="dcterms:W3CDTF">2023-10-25T00:28:00Z</dcterms:created>
  <dcterms:modified xsi:type="dcterms:W3CDTF">2023-10-25T01:45:00Z</dcterms:modified>
</cp:coreProperties>
</file>